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C3B88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A. Ancaman Terorisme</w:t>
      </w:r>
    </w:p>
    <w:p w14:paraId="3EE4CF5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1. Bagaimana perkembangan ancaman terorisme di Jawa Timur, khususnya Kabupaten Sidoarjo?</w:t>
      </w:r>
    </w:p>
    <w:p w14:paraId="6AF2E4B1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Perkembangan ancaman terorisme di Jawa Timur secara umum telah mengalami pergeseran dari aksi yang bersifat masif/terbuka menjadi </w:t>
      </w:r>
      <w:proofErr w:type="spellStart"/>
      <w:r>
        <w:t>underground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(bergerak secara senyap). Jawa Timur, termasuk Kabupaten Sidoarjo, secara historis merupakan wilayah yang cukup strategis bagi jaringan teror—baik sebagai tempat transit, tempat tinggal (personel), maupun tempat konsolidasi/perekrutan.</w:t>
      </w:r>
    </w:p>
    <w:p w14:paraId="033C3AF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Sidoarjo memiliki tingkat mobilitas penduduk yang tinggi dan kawasan pemukiman yang padat/heterogen, sehingga kelompok radikal kerap memanfaatkan kondisi ini untuk berbaur dengan masyarakat tanpa memicu kecurigaan awal.</w:t>
      </w:r>
    </w:p>
    <w:p w14:paraId="38AEAF22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2. Bagaimana pola penyebaran paham radikal yang saat ini berkembang di masyarakat?</w:t>
      </w:r>
    </w:p>
    <w:p w14:paraId="208174F0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Pola penyebaran telah bertransformasi dari cara-cara konvensional menjadi pola hibrida (</w:t>
      </w:r>
      <w:proofErr w:type="spellStart"/>
      <w:r>
        <w:t>hybrid</w:t>
      </w:r>
      <w:proofErr w:type="spellEnd"/>
      <w:r>
        <w:t xml:space="preserve"> </w:t>
      </w:r>
      <w:proofErr w:type="spellStart"/>
      <w:r>
        <w:t>propagation</w:t>
      </w:r>
      <w:proofErr w:type="spellEnd"/>
      <w:r>
        <w:t>):</w:t>
      </w:r>
    </w:p>
    <w:p w14:paraId="216FCD8B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Siber/Digital: Menggunakan media sosial, grup </w:t>
      </w:r>
      <w:proofErr w:type="spellStart"/>
      <w:r>
        <w:t>perpesanan</w:t>
      </w:r>
      <w:proofErr w:type="spellEnd"/>
      <w:r>
        <w:t xml:space="preserve"> terenkripsi (Telegram/</w:t>
      </w:r>
      <w:proofErr w:type="spellStart"/>
      <w:r>
        <w:t>WhatsApp</w:t>
      </w:r>
      <w:proofErr w:type="spellEnd"/>
      <w:r>
        <w:t xml:space="preserve">), serta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online</w:t>
      </w:r>
      <w:proofErr w:type="spellEnd"/>
      <w:r>
        <w:t xml:space="preserve"> untuk menyasar generasi muda.</w:t>
      </w:r>
    </w:p>
    <w:p w14:paraId="592D035E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Tatap Muka (Luring): Pengajian terselubung skala kecil (</w:t>
      </w:r>
      <w:proofErr w:type="spellStart"/>
      <w:r>
        <w:t>halqah</w:t>
      </w:r>
      <w:proofErr w:type="spellEnd"/>
      <w:r>
        <w:t>/</w:t>
      </w:r>
      <w:proofErr w:type="spellStart"/>
      <w:r>
        <w:t>usrah</w:t>
      </w:r>
      <w:proofErr w:type="spellEnd"/>
      <w:r>
        <w:t xml:space="preserve"> tertutup) di lingkungan kampus, tempat ibadah eksklusif, hingga institusi pendidikan.</w:t>
      </w:r>
    </w:p>
    <w:p w14:paraId="2EE71DFE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Jalur Keluarga: Perekrutan berbasis kekerabatan/keluarga, yang membuat ikatan antar-anggota menjadi lebih erat dan sulit terdeteksi.</w:t>
      </w:r>
    </w:p>
    <w:p w14:paraId="737661E0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3. Bagaimana perubahan modus </w:t>
      </w:r>
      <w:proofErr w:type="spellStart"/>
      <w:r>
        <w:t>operandi</w:t>
      </w:r>
      <w:proofErr w:type="spellEnd"/>
      <w:r>
        <w:t xml:space="preserve"> kelompok teror dalam beberapa tahun terakhir?</w:t>
      </w:r>
    </w:p>
    <w:p w14:paraId="1F95CEF4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Penggalangan Dana: Bergeser dari perampokan (</w:t>
      </w:r>
      <w:proofErr w:type="spellStart"/>
      <w:r>
        <w:t>fai</w:t>
      </w:r>
      <w:proofErr w:type="spellEnd"/>
      <w:r>
        <w:t xml:space="preserve">') atau pendanaan luar negeri ke pendanaan mandiri (sumber internal), seperti penyalahgunaan kotak amal independen, yayasan sosial/kemanusiaan palsu, hingga transaksi aset </w:t>
      </w:r>
      <w:proofErr w:type="spellStart"/>
      <w:r>
        <w:t>kripto</w:t>
      </w:r>
      <w:proofErr w:type="spellEnd"/>
      <w:r>
        <w:t>.</w:t>
      </w:r>
    </w:p>
    <w:p w14:paraId="513134CA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proofErr w:type="spellStart"/>
      <w:r>
        <w:t>Self-Radicalization</w:t>
      </w:r>
      <w:proofErr w:type="spellEnd"/>
      <w:r>
        <w:t xml:space="preserve"> &amp; Lone Wolf: Menggunakan narasi propaganda digital untuk mendorong individu melakukan </w:t>
      </w:r>
      <w:proofErr w:type="spellStart"/>
      <w:r>
        <w:t>self-radicalization</w:t>
      </w:r>
      <w:proofErr w:type="spellEnd"/>
      <w:r>
        <w:t xml:space="preserve"> tanpa perlu terhubung langsung secara fisik dengan pimpinan kelompok.</w:t>
      </w:r>
    </w:p>
    <w:p w14:paraId="67C31487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Pemanfaatan Anak &amp; Perempuan: Melibatkan anggota keluarga (perempuan dan anak-anak) secara aktif dalam aksi maupun jaringan pendukung logistik.</w:t>
      </w:r>
    </w:p>
    <w:p w14:paraId="41F77581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B. Pencegahan</w:t>
      </w:r>
    </w:p>
    <w:p w14:paraId="4D63B65F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4. Bagaimana strategi </w:t>
      </w:r>
      <w:proofErr w:type="spellStart"/>
      <w:r>
        <w:t>Densus</w:t>
      </w:r>
      <w:proofErr w:type="spellEnd"/>
      <w:r>
        <w:t xml:space="preserve"> 88 dalam mencegah berkembangnya jaringan terorisme?</w:t>
      </w:r>
    </w:p>
    <w:p w14:paraId="0558328E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proofErr w:type="spellStart"/>
      <w:r>
        <w:t>Densus</w:t>
      </w:r>
      <w:proofErr w:type="spellEnd"/>
      <w:r>
        <w:t xml:space="preserve"> 88 mengedepankan pendekatan komprehensif (</w:t>
      </w:r>
      <w:proofErr w:type="spellStart"/>
      <w:r>
        <w:t>soft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dan </w:t>
      </w:r>
      <w:proofErr w:type="spellStart"/>
      <w:r>
        <w:t>hard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>):</w:t>
      </w:r>
    </w:p>
    <w:p w14:paraId="23983579" w14:textId="77777777" w:rsidR="00DB1231" w:rsidRDefault="00DB1231" w:rsidP="00B844AF">
      <w:pPr>
        <w:jc w:val="both"/>
      </w:pPr>
      <w:r>
        <w:rPr>
          <w:rFonts w:ascii="Arial" w:hAnsi="Arial" w:cs="Arial"/>
        </w:rPr>
        <w:lastRenderedPageBreak/>
        <w:t>​</w:t>
      </w:r>
      <w:r>
        <w:t xml:space="preserve">Pencegahan Terintegrasi: Deteksi dini dan penggalangan keagamaan/tokoh masyarakat melalui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Banner</w:t>
      </w:r>
      <w:proofErr w:type="spellEnd"/>
      <w:r>
        <w:t>.</w:t>
      </w:r>
    </w:p>
    <w:p w14:paraId="21482C2A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Penindakan Terukur (</w:t>
      </w:r>
      <w:proofErr w:type="spellStart"/>
      <w:r>
        <w:t>Pre-emptive</w:t>
      </w:r>
      <w:proofErr w:type="spellEnd"/>
      <w:r>
        <w:t xml:space="preserve"> </w:t>
      </w:r>
      <w:proofErr w:type="spellStart"/>
      <w:r>
        <w:t>Strike</w:t>
      </w:r>
      <w:proofErr w:type="spellEnd"/>
      <w:r>
        <w:t>): Penangkapan berbasis hukum untuk menghentikan rencana aksi sebelum terealisasi.</w:t>
      </w:r>
    </w:p>
    <w:p w14:paraId="68D30C7D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Kontra-Propaganda: Bekerja sama dengan kementerian/lembaga dan pegiat siber untuk </w:t>
      </w:r>
      <w:proofErr w:type="spellStart"/>
      <w:r>
        <w:t>meng-counter</w:t>
      </w:r>
      <w:proofErr w:type="spellEnd"/>
      <w:r>
        <w:t xml:space="preserve"> narasi radikal di ruang digital.</w:t>
      </w:r>
    </w:p>
    <w:p w14:paraId="03931153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5. Bagaimana upaya </w:t>
      </w:r>
      <w:proofErr w:type="spellStart"/>
      <w:r>
        <w:t>deradikalisasi</w:t>
      </w:r>
      <w:proofErr w:type="spellEnd"/>
      <w:r>
        <w:t xml:space="preserve"> dilakukan terhadap individu yang telah terpapar paham radikal?</w:t>
      </w:r>
    </w:p>
    <w:p w14:paraId="3C0C3E92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proofErr w:type="spellStart"/>
      <w:r>
        <w:t>Deradikalisasi</w:t>
      </w:r>
      <w:proofErr w:type="spellEnd"/>
      <w:r>
        <w:t xml:space="preserve"> dilakukan secara bertahap dan sistematis:</w:t>
      </w:r>
    </w:p>
    <w:p w14:paraId="3CC94154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Di Dalam Lembaga Pemasyarakatan (</w:t>
      </w:r>
      <w:proofErr w:type="spellStart"/>
      <w:r>
        <w:t>Lapas</w:t>
      </w:r>
      <w:proofErr w:type="spellEnd"/>
      <w:r>
        <w:t xml:space="preserve">): Pendekatan psikologis, pembinaan wawasan kebangsaan, serta pembinaan keagamaan bersama </w:t>
      </w:r>
      <w:proofErr w:type="spellStart"/>
      <w:r>
        <w:t>Kemenag</w:t>
      </w:r>
      <w:proofErr w:type="spellEnd"/>
      <w:r>
        <w:t xml:space="preserve"> dan BNPT hingga </w:t>
      </w:r>
      <w:proofErr w:type="spellStart"/>
      <w:r>
        <w:t>napiter</w:t>
      </w:r>
      <w:proofErr w:type="spellEnd"/>
      <w:r>
        <w:t xml:space="preserve"> mengucapkan Ikrar Setia NKRI.</w:t>
      </w:r>
    </w:p>
    <w:p w14:paraId="0FDC08A3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Di Luar </w:t>
      </w:r>
      <w:proofErr w:type="spellStart"/>
      <w:r>
        <w:t>Lapas</w:t>
      </w:r>
      <w:proofErr w:type="spellEnd"/>
      <w:r>
        <w:t xml:space="preserve"> (Penyelenggaraan Reintegrasi Sosial): Pembinaan kemandirian ekonomi dan pendampingan psikososial agar mantan </w:t>
      </w:r>
      <w:proofErr w:type="spellStart"/>
      <w:r>
        <w:t>napiter</w:t>
      </w:r>
      <w:proofErr w:type="spellEnd"/>
      <w:r>
        <w:t xml:space="preserve"> dapat kembali diterima oleh masyarakat dan tidak kembali ke jaringan lama (</w:t>
      </w:r>
      <w:proofErr w:type="spellStart"/>
      <w:r>
        <w:t>re-offending</w:t>
      </w:r>
      <w:proofErr w:type="spellEnd"/>
      <w:r>
        <w:t>).</w:t>
      </w:r>
    </w:p>
    <w:p w14:paraId="074415E2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C. Kolaborasi</w:t>
      </w:r>
    </w:p>
    <w:p w14:paraId="5A08293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6. Bagaimana bentuk kerja sama </w:t>
      </w:r>
      <w:proofErr w:type="spellStart"/>
      <w:r>
        <w:t>Densus</w:t>
      </w:r>
      <w:proofErr w:type="spellEnd"/>
      <w:r>
        <w:t xml:space="preserve"> 88 dengan pemerintah daerah, khususnya Bakesbangpol?</w:t>
      </w:r>
    </w:p>
    <w:p w14:paraId="0621D99B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Kerja sama yang terjalin dengan Bakesbangpol Sidoarjo sudah berjalan sangat baik dan intensif, antara lain:</w:t>
      </w:r>
    </w:p>
    <w:p w14:paraId="5BA5D2BE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Pencegahan Paham IRET: Rutin menggelar sosialisasi dan edukasi pencegahan Intoleransi, Radikalisme, Ekstremisme, dan Terorisme (IRET) kepada ASN, pelajar, dan elemen masyarakat.</w:t>
      </w:r>
    </w:p>
    <w:p w14:paraId="0392AF2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Sinergi Penanganan </w:t>
      </w:r>
      <w:proofErr w:type="spellStart"/>
      <w:r>
        <w:t>Napiter</w:t>
      </w:r>
      <w:proofErr w:type="spellEnd"/>
      <w:r>
        <w:t xml:space="preserve"> &amp; Anak Terpapar: Kerja sama erat dalam pendampingan rehabilitasi psikologis, pendataan, dan pemenuhan hak-hak dasar anak yang terpapar radikalisme agar mereka mendapatkan akses pendidikan dan lingkungan hidup yang kondusif.</w:t>
      </w:r>
    </w:p>
    <w:p w14:paraId="2D55FC67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7. Seberapa penting peran pemerintah daerah dalam pencegahan terorisme?</w:t>
      </w:r>
    </w:p>
    <w:p w14:paraId="56C0CCB7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Peran Pemda sangat krusial. </w:t>
      </w:r>
      <w:proofErr w:type="spellStart"/>
      <w:r>
        <w:t>Densus</w:t>
      </w:r>
      <w:proofErr w:type="spellEnd"/>
      <w:r>
        <w:t xml:space="preserve"> 88 bertindak sebagai unsur spesialis penindakan dan deteksi, sedangkan Pemda (Pemkab Sidoarjo) memiliki struktur jaringan hingga ke tingkat desa/RT/RW untuk menyentuh akar rumput. Terorisme tidak bisa diselesaikan hanya dari sudut pandang penegakan hukum, tetapi juga lewat aspek sosial, pendidikan, ekonomi, dan keagamaan yang menjadi wewenang Pemda.</w:t>
      </w:r>
    </w:p>
    <w:p w14:paraId="3D7A6564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8. Apa bentuk dukungan yang diharapkan dari pemerintah daerah?</w:t>
      </w:r>
    </w:p>
    <w:p w14:paraId="1B909029" w14:textId="77777777" w:rsidR="00DB1231" w:rsidRDefault="00DB1231" w:rsidP="00B844AF">
      <w:pPr>
        <w:jc w:val="both"/>
      </w:pPr>
      <w:r>
        <w:rPr>
          <w:rFonts w:ascii="Arial" w:hAnsi="Arial" w:cs="Arial"/>
        </w:rPr>
        <w:lastRenderedPageBreak/>
        <w:t>​</w:t>
      </w:r>
      <w:r>
        <w:t>Penguatan Regulasi: Memperkuat Kebijakan/</w:t>
      </w:r>
      <w:proofErr w:type="spellStart"/>
      <w:r>
        <w:t>Perbupati</w:t>
      </w:r>
      <w:proofErr w:type="spellEnd"/>
      <w:r>
        <w:t xml:space="preserve"> yang mendukung deteksi dini (seperti optimalisasi Forum Kewaspadaan Dini Masyarakat - FKDM).</w:t>
      </w:r>
    </w:p>
    <w:p w14:paraId="13F73EC7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Alokasi Anggaran &amp; Program Pendampingan: Keberlanjutan program pemberdayaan ekonomi mantan </w:t>
      </w:r>
      <w:proofErr w:type="spellStart"/>
      <w:r>
        <w:t>napiter</w:t>
      </w:r>
      <w:proofErr w:type="spellEnd"/>
      <w:r>
        <w:t xml:space="preserve"> serta fasilitas rehabilitasi anak yang terpapar radikalisme.</w:t>
      </w:r>
    </w:p>
    <w:p w14:paraId="0F300F85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Pengawasan Wilayah: Pengetatan sistem keharusan lapor bagi pendatang baru melalui gerakan "Tamu Wajib Lapor 1x24 Jam" berbasis digital di tingkat desa/kelurahan.</w:t>
      </w:r>
    </w:p>
    <w:p w14:paraId="41D00FC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D. Masyarakat</w:t>
      </w:r>
    </w:p>
    <w:p w14:paraId="65F9EA15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9. Bagaimana peran masyarakat dalam membantu pencegahan terorisme?</w:t>
      </w:r>
    </w:p>
    <w:p w14:paraId="3F96089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Masyarakat adalah lini pertahanan pertama (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line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defense</w:t>
      </w:r>
      <w:proofErr w:type="spellEnd"/>
      <w:r>
        <w:t>). Peran aktif yang diharapkan meliputi:</w:t>
      </w:r>
    </w:p>
    <w:p w14:paraId="79D43DFA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Menjaga kepedulian antar-tetangga (tidak bersikap apatis terhadap lingkungan sekitar).</w:t>
      </w:r>
    </w:p>
    <w:p w14:paraId="5E5A97B4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Melaporkan kepada pihak berwajib (</w:t>
      </w:r>
      <w:proofErr w:type="spellStart"/>
      <w:r>
        <w:t>Bhabinkamtibmas</w:t>
      </w:r>
      <w:proofErr w:type="spellEnd"/>
      <w:r>
        <w:t>/</w:t>
      </w:r>
      <w:proofErr w:type="spellStart"/>
      <w:r>
        <w:t>Babinsa</w:t>
      </w:r>
      <w:proofErr w:type="spellEnd"/>
      <w:r>
        <w:t xml:space="preserve">/RT/RW) jika melihat aktivitas yang mencurigakan atau indikasi </w:t>
      </w:r>
      <w:proofErr w:type="spellStart"/>
      <w:r>
        <w:t>doktrinasi</w:t>
      </w:r>
      <w:proofErr w:type="spellEnd"/>
      <w:r>
        <w:t xml:space="preserve"> eksklusif.</w:t>
      </w:r>
    </w:p>
    <w:p w14:paraId="547AC635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Bersikap kritis terhadap informasi/berita provokatif di media sosial.</w:t>
      </w:r>
    </w:p>
    <w:p w14:paraId="0512B5BA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10. Bagaimana masyarakat dapat mengenali tanda-tanda awal penyebaran paham radikal?</w:t>
      </w:r>
    </w:p>
    <w:p w14:paraId="39D2453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proofErr w:type="spellStart"/>
      <w:r>
        <w:t>Eksklusivitas</w:t>
      </w:r>
      <w:proofErr w:type="spellEnd"/>
      <w:r>
        <w:t xml:space="preserve"> Diri: Perubahan perilaku secara drastis, membatasi interaksi dengan warga sekitar, dan menganggap warga di luar kelompoknya sebagai kelompok yang salah/sesat (</w:t>
      </w:r>
      <w:proofErr w:type="spellStart"/>
      <w:r>
        <w:t>takfiri</w:t>
      </w:r>
      <w:proofErr w:type="spellEnd"/>
      <w:r>
        <w:t>).</w:t>
      </w:r>
    </w:p>
    <w:p w14:paraId="52B5FBA3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Kegiatan Tertutup: Sering mengadakan pertemuan-pertemuan rahasia yang melarang kehadiran warga sekitar atau keluarga terdekat.</w:t>
      </w:r>
    </w:p>
    <w:p w14:paraId="2A837FF2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Penolakan Terhadap Simbol Negara: Secara terbuka mempropagandakan penolakan terhadap Pancasila, Bendera Merah Putih, dan aturan hukum negara.</w:t>
      </w:r>
    </w:p>
    <w:p w14:paraId="11D037B1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E. Evaluasi &amp; Rekomendasi</w:t>
      </w:r>
    </w:p>
    <w:p w14:paraId="7BF52D6E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11. Apa tantangan terbesar dalam pencegahan terorisme saat ini?</w:t>
      </w:r>
    </w:p>
    <w:p w14:paraId="07DCD4A4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Penyebaran Radikalisme Digital: Kemajuan algoritma media sosial dan ruang </w:t>
      </w:r>
      <w:proofErr w:type="spellStart"/>
      <w:r>
        <w:t>perpesanan</w:t>
      </w:r>
      <w:proofErr w:type="spellEnd"/>
      <w:r>
        <w:t xml:space="preserve"> privat yang mempermudah penetrasi ideologi radikal langsung ke gawai (gadget) anak muda tanpa sepengetahuan orang tua.</w:t>
      </w:r>
    </w:p>
    <w:p w14:paraId="3DD65ED6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Stigma Sosial: Masih adanya penolakan masyarakat terhadap mantan </w:t>
      </w:r>
      <w:proofErr w:type="spellStart"/>
      <w:r>
        <w:t>napiter</w:t>
      </w:r>
      <w:proofErr w:type="spellEnd"/>
      <w:r>
        <w:t xml:space="preserve"> yang telah bertobat, sehingga berisiko mendorong mereka kembali ke kelompok radikal karena merasa terisolasi.</w:t>
      </w:r>
    </w:p>
    <w:p w14:paraId="6401079D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>12. Apa rekomendasi kepada Pemerintah Kabupaten Sidoarjo agar upaya pencegahan terorisme semakin efektif?</w:t>
      </w:r>
    </w:p>
    <w:p w14:paraId="168E0401" w14:textId="77777777" w:rsidR="00DB1231" w:rsidRDefault="00DB1231" w:rsidP="00B844AF">
      <w:pPr>
        <w:jc w:val="both"/>
      </w:pPr>
      <w:r>
        <w:rPr>
          <w:rFonts w:ascii="Arial" w:hAnsi="Arial" w:cs="Arial"/>
        </w:rPr>
        <w:lastRenderedPageBreak/>
        <w:t>​</w:t>
      </w:r>
      <w:r>
        <w:t xml:space="preserve">Apresiasi &amp; Optimalisasi SE Pembatasan Gadget: Surat Edaran (SE) Pembatasan Gadget kepada siswa yang telah diterbitkan Pemkab Sidoarjo merupakan langkah yang sangat maju. </w:t>
      </w:r>
      <w:proofErr w:type="spellStart"/>
      <w:r>
        <w:t>Densus</w:t>
      </w:r>
      <w:proofErr w:type="spellEnd"/>
      <w:r>
        <w:t xml:space="preserve"> 88 merekomendasikan agar SE ini diimbangi dengan </w:t>
      </w:r>
      <w:proofErr w:type="spellStart"/>
      <w:r>
        <w:t>literasi</w:t>
      </w:r>
      <w:proofErr w:type="spellEnd"/>
      <w:r>
        <w:t xml:space="preserve"> digital/siber di sekolah-sekolah, sehingga anak-anak tidak hanya dibatasi jam penggunaannya, tetapi juga dibekali kemampuan menyaring informasi radikal di internet.</w:t>
      </w:r>
    </w:p>
    <w:p w14:paraId="613C5867" w14:textId="77777777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Penguatan Ekosistem Reintegrasi </w:t>
      </w:r>
      <w:proofErr w:type="spellStart"/>
      <w:r>
        <w:t>Napiter</w:t>
      </w:r>
      <w:proofErr w:type="spellEnd"/>
      <w:r>
        <w:t xml:space="preserve"> &amp; Anak: Sinergi baik yang selama ini sudah berjalan dalam penanganan </w:t>
      </w:r>
      <w:proofErr w:type="spellStart"/>
      <w:r>
        <w:t>napiter</w:t>
      </w:r>
      <w:proofErr w:type="spellEnd"/>
      <w:r>
        <w:t xml:space="preserve"> dan anak terpapar radikalisme perlu dilembagakan secara formal (misalnya membentuk SOP/Satgas Penanganan Reintegrasi Sosial Khusus tingkat Kabupaten) untuk menjamin keberlanjutan bantuan medis, psikologis, dan pendidikan.</w:t>
      </w:r>
    </w:p>
    <w:p w14:paraId="3F7C5021" w14:textId="6318508A" w:rsidR="00DB1231" w:rsidRDefault="00DB1231" w:rsidP="00B844AF">
      <w:pPr>
        <w:jc w:val="both"/>
      </w:pPr>
      <w:r>
        <w:rPr>
          <w:rFonts w:ascii="Arial" w:hAnsi="Arial" w:cs="Arial"/>
        </w:rPr>
        <w:t>​</w:t>
      </w:r>
      <w:r>
        <w:t xml:space="preserve">Penguatan Peran FKDM hingga Desa: Mengoptimalkan peran Bakesbangpol dalam membina Forum Kewaspadaan Dini Masyarakat (FKDM) di tingkat kecamatan dan desa sebagai </w:t>
      </w:r>
      <w:proofErr w:type="spellStart"/>
      <w:r>
        <w:t>early</w:t>
      </w:r>
      <w:proofErr w:type="spellEnd"/>
      <w:r>
        <w:t xml:space="preserve"> </w:t>
      </w:r>
      <w:proofErr w:type="spellStart"/>
      <w:r>
        <w:t>warning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berbasis masyarakat.</w:t>
      </w:r>
    </w:p>
    <w:sectPr w:rsidR="00DB123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31"/>
    <w:rsid w:val="008E336A"/>
    <w:rsid w:val="00B844AF"/>
    <w:rsid w:val="00DB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A314E"/>
  <w15:chartTrackingRefBased/>
  <w15:docId w15:val="{692045B9-C31B-4F66-957A-027CA28A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DB1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DB1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DB12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DB12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DB12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DB12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DB12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DB12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DB12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DB12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DB12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DB12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DB1231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DB1231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DB1231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DB1231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DB1231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DB1231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DB12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DB1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DB12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DB12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DB1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DB1231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DB1231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DB1231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DB12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DB1231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DB12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1092</Words>
  <Characters>6229</Characters>
  <Application>Microsoft Office Word</Application>
  <DocSecurity>0</DocSecurity>
  <Lines>51</Lines>
  <Paragraphs>14</Paragraphs>
  <ScaleCrop>false</ScaleCrop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Poldagri Bakesbangpol</dc:creator>
  <cp:keywords/>
  <dc:description/>
  <cp:lastModifiedBy>Poldagri Bakesbangpol</cp:lastModifiedBy>
  <cp:revision>2</cp:revision>
  <dcterms:created xsi:type="dcterms:W3CDTF">2026-08-12T06:07:00Z</dcterms:created>
  <dcterms:modified xsi:type="dcterms:W3CDTF">2026-08-12T06:08:00Z</dcterms:modified>
</cp:coreProperties>
</file>